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20" w:rsidRPr="00443820" w:rsidRDefault="00443820" w:rsidP="00443820">
      <w:pPr>
        <w:spacing w:after="120" w:line="240" w:lineRule="auto"/>
        <w:jc w:val="center"/>
        <w:rPr>
          <w:rFonts w:ascii="Century Gothic" w:hAnsi="Century Gothic" w:cs="Times New Roman"/>
          <w:color w:val="333333"/>
          <w:sz w:val="24"/>
          <w:szCs w:val="24"/>
        </w:rPr>
      </w:pPr>
      <w:r w:rsidRPr="00443820">
        <w:rPr>
          <w:rFonts w:ascii="Century Gothic" w:hAnsi="Century Gothic" w:cs="Times New Roman"/>
          <w:noProof/>
          <w:color w:val="333333"/>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4.4pt;margin-top:15.95pt;width:220.15pt;height:.45pt;z-index:251658240" o:connectortype="straight"/>
        </w:pict>
      </w:r>
      <w:r w:rsidRPr="00443820">
        <w:rPr>
          <w:rFonts w:ascii="Century Gothic" w:hAnsi="Century Gothic" w:cs="Times New Roman"/>
          <w:color w:val="333333"/>
          <w:sz w:val="24"/>
          <w:szCs w:val="24"/>
        </w:rPr>
        <w:t>Message from the Founder Chairman</w:t>
      </w:r>
    </w:p>
    <w:p w:rsidR="00443820" w:rsidRPr="00443820" w:rsidRDefault="00443820" w:rsidP="00F37FA9">
      <w:pPr>
        <w:spacing w:after="120" w:line="240" w:lineRule="auto"/>
        <w:jc w:val="both"/>
        <w:rPr>
          <w:rFonts w:ascii="Times New Roman" w:hAnsi="Times New Roman" w:cs="Times New Roman"/>
          <w:color w:val="333333"/>
          <w:sz w:val="12"/>
          <w:szCs w:val="24"/>
        </w:rPr>
      </w:pPr>
    </w:p>
    <w:p w:rsidR="006B1E8A" w:rsidRPr="00443820" w:rsidRDefault="009F0A2E" w:rsidP="00F37FA9">
      <w:pPr>
        <w:spacing w:after="120" w:line="240" w:lineRule="auto"/>
        <w:jc w:val="both"/>
        <w:rPr>
          <w:rFonts w:ascii="Times New Roman" w:eastAsia="Times New Roman" w:hAnsi="Times New Roman" w:cs="Times New Roman"/>
          <w:color w:val="495057"/>
          <w:sz w:val="23"/>
          <w:szCs w:val="23"/>
        </w:rPr>
      </w:pPr>
      <w:r w:rsidRPr="00443820">
        <w:rPr>
          <w:rFonts w:ascii="Times New Roman" w:hAnsi="Times New Roman" w:cs="Times New Roman"/>
          <w:color w:val="333333"/>
          <w:sz w:val="23"/>
          <w:szCs w:val="23"/>
        </w:rPr>
        <w:t>I have great pleasure in introducing you to our Banking and Insurance Department under the faculty of Business Studies at University of Rajshahi.</w:t>
      </w:r>
      <w:r w:rsidR="00F54DC7" w:rsidRPr="00443820">
        <w:rPr>
          <w:rFonts w:ascii="Times New Roman" w:hAnsi="Times New Roman" w:cs="Times New Roman"/>
          <w:color w:val="333333"/>
          <w:sz w:val="23"/>
          <w:szCs w:val="23"/>
        </w:rPr>
        <w:t xml:space="preserve"> </w:t>
      </w:r>
      <w:r w:rsidR="005C0F28" w:rsidRPr="00443820">
        <w:rPr>
          <w:rFonts w:ascii="Times New Roman" w:hAnsi="Times New Roman" w:cs="Times New Roman"/>
          <w:color w:val="333333"/>
          <w:sz w:val="23"/>
          <w:szCs w:val="23"/>
        </w:rPr>
        <w:t xml:space="preserve">The department of Banking and Insurance began its journey in 2014. </w:t>
      </w:r>
      <w:r w:rsidR="00F54DC7" w:rsidRPr="00443820">
        <w:rPr>
          <w:rFonts w:ascii="Times New Roman" w:hAnsi="Times New Roman" w:cs="Times New Roman"/>
          <w:color w:val="333333"/>
          <w:sz w:val="23"/>
          <w:szCs w:val="23"/>
        </w:rPr>
        <w:t>The department</w:t>
      </w:r>
      <w:r w:rsidR="00A67D0A" w:rsidRPr="00443820">
        <w:rPr>
          <w:rFonts w:ascii="Times New Roman" w:hAnsi="Times New Roman" w:cs="Times New Roman"/>
          <w:sz w:val="23"/>
          <w:szCs w:val="23"/>
        </w:rPr>
        <w:t xml:space="preserve"> established with a vision of uncompromised commitment to academic excellence to deliver dynamic, resilient and skilled human resources in the area of banking &amp; insurance sector. </w:t>
      </w:r>
      <w:r w:rsidR="00582921" w:rsidRPr="00443820">
        <w:rPr>
          <w:rFonts w:ascii="Times New Roman" w:hAnsi="Times New Roman" w:cs="Times New Roman"/>
          <w:color w:val="333333"/>
          <w:sz w:val="23"/>
          <w:szCs w:val="23"/>
          <w:shd w:val="clear" w:color="auto" w:fill="FFFFFF"/>
        </w:rPr>
        <w:t>We emphasize on building business leaders of tomorrow and our endeavor is to keep a balance between the education we impart and what the industry requires.</w:t>
      </w:r>
      <w:r w:rsidR="00582921" w:rsidRPr="00443820">
        <w:rPr>
          <w:rFonts w:ascii="Times New Roman" w:hAnsi="Times New Roman" w:cs="Times New Roman"/>
          <w:sz w:val="23"/>
          <w:szCs w:val="23"/>
        </w:rPr>
        <w:t xml:space="preserve"> </w:t>
      </w:r>
      <w:r w:rsidR="00A67D0A" w:rsidRPr="00443820">
        <w:rPr>
          <w:rFonts w:ascii="Times New Roman" w:hAnsi="Times New Roman" w:cs="Times New Roman"/>
          <w:sz w:val="23"/>
          <w:szCs w:val="23"/>
        </w:rPr>
        <w:t xml:space="preserve">The department offers BBA, MBA, </w:t>
      </w:r>
      <w:r w:rsidR="00582921" w:rsidRPr="00443820">
        <w:rPr>
          <w:rFonts w:ascii="Times New Roman" w:hAnsi="Times New Roman" w:cs="Times New Roman"/>
          <w:sz w:val="23"/>
          <w:szCs w:val="23"/>
        </w:rPr>
        <w:t xml:space="preserve">and </w:t>
      </w:r>
      <w:r w:rsidR="00A67D0A" w:rsidRPr="00443820">
        <w:rPr>
          <w:rFonts w:ascii="Times New Roman" w:hAnsi="Times New Roman" w:cs="Times New Roman"/>
          <w:sz w:val="23"/>
          <w:szCs w:val="23"/>
        </w:rPr>
        <w:t xml:space="preserve">EMBA degree programs. </w:t>
      </w:r>
      <w:r w:rsidR="00890E51" w:rsidRPr="00443820">
        <w:rPr>
          <w:rFonts w:ascii="Times New Roman" w:hAnsi="Times New Roman" w:cs="Times New Roman"/>
          <w:spacing w:val="10"/>
          <w:sz w:val="23"/>
          <w:szCs w:val="23"/>
        </w:rPr>
        <w:t xml:space="preserve">There are about 350 students in the department of which 300 are in the </w:t>
      </w:r>
      <w:r w:rsidR="005C0F28" w:rsidRPr="00443820">
        <w:rPr>
          <w:rFonts w:ascii="Times New Roman" w:hAnsi="Times New Roman" w:cs="Times New Roman"/>
          <w:spacing w:val="10"/>
          <w:sz w:val="23"/>
          <w:szCs w:val="23"/>
        </w:rPr>
        <w:t>BBA</w:t>
      </w:r>
      <w:r w:rsidR="00890E51" w:rsidRPr="00443820">
        <w:rPr>
          <w:rFonts w:ascii="Times New Roman" w:hAnsi="Times New Roman" w:cs="Times New Roman"/>
          <w:spacing w:val="10"/>
          <w:sz w:val="23"/>
          <w:szCs w:val="23"/>
        </w:rPr>
        <w:t xml:space="preserve"> program and about 50 are in the </w:t>
      </w:r>
      <w:r w:rsidR="005C0F28" w:rsidRPr="00443820">
        <w:rPr>
          <w:rFonts w:ascii="Times New Roman" w:hAnsi="Times New Roman" w:cs="Times New Roman"/>
          <w:spacing w:val="10"/>
          <w:sz w:val="23"/>
          <w:szCs w:val="23"/>
        </w:rPr>
        <w:t>MBA</w:t>
      </w:r>
      <w:r w:rsidR="00890E51" w:rsidRPr="00443820">
        <w:rPr>
          <w:rFonts w:ascii="Times New Roman" w:hAnsi="Times New Roman" w:cs="Times New Roman"/>
          <w:spacing w:val="10"/>
          <w:sz w:val="23"/>
          <w:szCs w:val="23"/>
        </w:rPr>
        <w:t xml:space="preserve"> program.</w:t>
      </w:r>
      <w:r w:rsidR="005C0F28" w:rsidRPr="00443820">
        <w:rPr>
          <w:rFonts w:ascii="Times New Roman" w:hAnsi="Times New Roman" w:cs="Times New Roman"/>
          <w:spacing w:val="10"/>
          <w:sz w:val="23"/>
          <w:szCs w:val="23"/>
        </w:rPr>
        <w:t xml:space="preserve"> Presently there are about seven faculty members and four academic staff</w:t>
      </w:r>
      <w:r w:rsidR="002C2D2D" w:rsidRPr="00443820">
        <w:rPr>
          <w:rFonts w:ascii="Times New Roman" w:hAnsi="Times New Roman" w:cs="Times New Roman"/>
          <w:spacing w:val="10"/>
          <w:sz w:val="23"/>
          <w:szCs w:val="23"/>
        </w:rPr>
        <w:t>s</w:t>
      </w:r>
      <w:r w:rsidR="005C0F28" w:rsidRPr="00443820">
        <w:rPr>
          <w:rFonts w:ascii="Times New Roman" w:hAnsi="Times New Roman" w:cs="Times New Roman"/>
          <w:spacing w:val="10"/>
          <w:sz w:val="23"/>
          <w:szCs w:val="23"/>
        </w:rPr>
        <w:t xml:space="preserve"> in the department</w:t>
      </w:r>
      <w:r w:rsidR="00420B4E" w:rsidRPr="00443820">
        <w:rPr>
          <w:rFonts w:ascii="Times New Roman" w:hAnsi="Times New Roman" w:cs="Times New Roman"/>
          <w:spacing w:val="10"/>
          <w:sz w:val="23"/>
          <w:szCs w:val="23"/>
        </w:rPr>
        <w:t xml:space="preserve">. </w:t>
      </w:r>
      <w:r w:rsidR="00420B4E" w:rsidRPr="00443820">
        <w:rPr>
          <w:rFonts w:ascii="Times New Roman" w:eastAsia="Times New Roman" w:hAnsi="Times New Roman" w:cs="Times New Roman"/>
          <w:color w:val="495057"/>
          <w:sz w:val="23"/>
          <w:szCs w:val="23"/>
        </w:rPr>
        <w:t>Department of Banking and Insurance has modern teaching facilities such as multimedia class-room, computer lab with internet facilities that provide an opportunity for students to follow the latest developments of capital market.</w:t>
      </w:r>
      <w:r w:rsidR="002C2D2D" w:rsidRPr="00443820">
        <w:rPr>
          <w:rFonts w:ascii="Times New Roman" w:eastAsia="Times New Roman" w:hAnsi="Times New Roman" w:cs="Times New Roman"/>
          <w:color w:val="495057"/>
          <w:sz w:val="23"/>
          <w:szCs w:val="23"/>
        </w:rPr>
        <w:t xml:space="preserve"> In addition, the “Business Club, and </w:t>
      </w:r>
      <w:r w:rsidR="006B1E8A" w:rsidRPr="00443820">
        <w:rPr>
          <w:rFonts w:ascii="Times New Roman" w:eastAsia="Times New Roman" w:hAnsi="Times New Roman" w:cs="Times New Roman"/>
          <w:color w:val="495057"/>
          <w:sz w:val="23"/>
          <w:szCs w:val="23"/>
        </w:rPr>
        <w:t>“</w:t>
      </w:r>
      <w:r w:rsidR="002C2D2D" w:rsidRPr="00443820">
        <w:rPr>
          <w:rFonts w:ascii="Times New Roman" w:eastAsia="Times New Roman" w:hAnsi="Times New Roman" w:cs="Times New Roman"/>
          <w:color w:val="495057"/>
          <w:sz w:val="23"/>
          <w:szCs w:val="23"/>
        </w:rPr>
        <w:t>Debating Forum</w:t>
      </w:r>
      <w:r w:rsidR="006B1E8A" w:rsidRPr="00443820">
        <w:rPr>
          <w:rFonts w:ascii="Times New Roman" w:eastAsia="Times New Roman" w:hAnsi="Times New Roman" w:cs="Times New Roman"/>
          <w:color w:val="495057"/>
          <w:sz w:val="23"/>
          <w:szCs w:val="23"/>
        </w:rPr>
        <w:t>”</w:t>
      </w:r>
      <w:r w:rsidR="002C2D2D" w:rsidRPr="00443820">
        <w:rPr>
          <w:rFonts w:ascii="Times New Roman" w:eastAsia="Times New Roman" w:hAnsi="Times New Roman" w:cs="Times New Roman"/>
          <w:color w:val="495057"/>
          <w:sz w:val="23"/>
          <w:szCs w:val="23"/>
        </w:rPr>
        <w:t xml:space="preserve"> which is run by students under the supervision of faculty members </w:t>
      </w:r>
      <w:r w:rsidR="006B1E8A" w:rsidRPr="00443820">
        <w:rPr>
          <w:rFonts w:ascii="Times New Roman" w:eastAsia="Times New Roman" w:hAnsi="Times New Roman" w:cs="Times New Roman"/>
          <w:color w:val="495057"/>
          <w:sz w:val="23"/>
          <w:szCs w:val="23"/>
        </w:rPr>
        <w:t>enable them to interact with each other and also organize cultural activities.</w:t>
      </w:r>
    </w:p>
    <w:p w:rsidR="00B41875" w:rsidRPr="00443820" w:rsidRDefault="00582921" w:rsidP="00F37FA9">
      <w:pPr>
        <w:spacing w:after="120" w:line="240" w:lineRule="auto"/>
        <w:ind w:firstLine="720"/>
        <w:jc w:val="both"/>
        <w:rPr>
          <w:rFonts w:ascii="Times New Roman" w:hAnsi="Times New Roman" w:cs="Times New Roman"/>
          <w:color w:val="2C2F34"/>
          <w:sz w:val="23"/>
          <w:szCs w:val="23"/>
        </w:rPr>
      </w:pPr>
      <w:r w:rsidRPr="00443820">
        <w:rPr>
          <w:rFonts w:ascii="Times New Roman" w:hAnsi="Times New Roman" w:cs="Times New Roman"/>
          <w:color w:val="495057"/>
          <w:sz w:val="23"/>
          <w:szCs w:val="23"/>
        </w:rPr>
        <w:t xml:space="preserve">Graduates of the Programs offered by the Department of Banking and Insurance have excellent job opportunities in </w:t>
      </w:r>
      <w:r w:rsidR="00B41875" w:rsidRPr="00443820">
        <w:rPr>
          <w:rFonts w:ascii="Times New Roman" w:hAnsi="Times New Roman" w:cs="Times New Roman"/>
          <w:color w:val="495057"/>
          <w:sz w:val="23"/>
          <w:szCs w:val="23"/>
        </w:rPr>
        <w:t xml:space="preserve">banking and insurance sectors. </w:t>
      </w:r>
      <w:r w:rsidR="00B41875" w:rsidRPr="00443820">
        <w:rPr>
          <w:rFonts w:ascii="Times New Roman" w:hAnsi="Times New Roman" w:cs="Times New Roman"/>
          <w:color w:val="2C2F34"/>
          <w:sz w:val="23"/>
          <w:szCs w:val="23"/>
          <w:bdr w:val="none" w:sz="0" w:space="0" w:color="auto" w:frame="1"/>
        </w:rPr>
        <w:t>A career in banking has a huge prospect nowadays in Bangladesh. Both in Government and private sectors, today a number of banks are facilitating the young generation to come forward and work with them with a view to increasing the overall development rate of Bangladesh. The rapid growth of economics in this country is encouraging a lot of young souls to get involved in banking. Building a career in banking is not that difficult but one must have the determination and devotion to this profession. The jobs in this sector may be laborious and difficult but the outcome is really worth it. </w:t>
      </w:r>
    </w:p>
    <w:p w:rsidR="00B41875" w:rsidRPr="00443820" w:rsidRDefault="00B41875" w:rsidP="00F37FA9">
      <w:pPr>
        <w:spacing w:after="120" w:line="240" w:lineRule="auto"/>
        <w:ind w:firstLine="720"/>
        <w:jc w:val="both"/>
        <w:rPr>
          <w:rFonts w:ascii="Times New Roman" w:hAnsi="Times New Roman" w:cs="Times New Roman"/>
          <w:color w:val="505050"/>
          <w:sz w:val="23"/>
          <w:szCs w:val="23"/>
        </w:rPr>
      </w:pPr>
      <w:r w:rsidRPr="00443820">
        <w:rPr>
          <w:rFonts w:ascii="Times New Roman" w:hAnsi="Times New Roman" w:cs="Times New Roman"/>
          <w:color w:val="505050"/>
          <w:sz w:val="23"/>
          <w:szCs w:val="23"/>
        </w:rPr>
        <w:t>Insurance is the backbone of the national economy as well as global economy. Without insurers and the thousands of different professions in insurance, businesses wouldn’t be able to build factories and offices. Concerts, sporting events, the film industry, even universities, libraries, and parks—all are made possible in part by the careful management of risk—and that’s what insurance does: It makes great things happen. Working in insurance or one of the many related fields offers opportunities that extend far beyond the bottom line on your paystub, or the walls of your workplace. Whether you’re interested in serving your community, or experiencing different cultures around the world, or choosing a career path that offers real opportunities to grow and learn every day, a career in insurance can help bring your goals and dreams within reach.</w:t>
      </w:r>
    </w:p>
    <w:p w:rsidR="00890E51" w:rsidRPr="00443820" w:rsidRDefault="00890E51" w:rsidP="00F37FA9">
      <w:pPr>
        <w:spacing w:after="120" w:line="240" w:lineRule="auto"/>
        <w:ind w:firstLine="720"/>
        <w:jc w:val="both"/>
        <w:rPr>
          <w:rFonts w:ascii="Times New Roman" w:hAnsi="Times New Roman" w:cs="Times New Roman"/>
          <w:sz w:val="23"/>
          <w:szCs w:val="23"/>
          <w:shd w:val="clear" w:color="auto" w:fill="FFFFFF"/>
        </w:rPr>
      </w:pPr>
      <w:r w:rsidRPr="00443820">
        <w:rPr>
          <w:rFonts w:ascii="Times New Roman" w:hAnsi="Times New Roman" w:cs="Times New Roman"/>
          <w:sz w:val="23"/>
          <w:szCs w:val="23"/>
          <w:shd w:val="clear" w:color="auto" w:fill="FFFFFF"/>
        </w:rPr>
        <w:t xml:space="preserve">We give priority to our key stakeholders – our students - by creating opportunities and thereby inspiring them to achieve their goals in life. </w:t>
      </w:r>
      <w:proofErr w:type="gramStart"/>
      <w:r w:rsidRPr="00443820">
        <w:rPr>
          <w:rFonts w:ascii="Times New Roman" w:hAnsi="Times New Roman" w:cs="Times New Roman"/>
          <w:sz w:val="23"/>
          <w:szCs w:val="23"/>
          <w:shd w:val="clear" w:color="auto" w:fill="FFFFFF"/>
        </w:rPr>
        <w:t>we</w:t>
      </w:r>
      <w:proofErr w:type="gramEnd"/>
      <w:r w:rsidRPr="00443820">
        <w:rPr>
          <w:rFonts w:ascii="Times New Roman" w:hAnsi="Times New Roman" w:cs="Times New Roman"/>
          <w:sz w:val="23"/>
          <w:szCs w:val="23"/>
          <w:shd w:val="clear" w:color="auto" w:fill="FFFFFF"/>
        </w:rPr>
        <w:t> connect the students with the job market to foster the skills and mindset needed for proficient and competent career advancement. When they leave the portals of this institution, they will have more than just a degree from this department. The students will not only have a clear mindset but also carry the confidence to face the new challenging environment that waits outside their comfort zone</w:t>
      </w:r>
      <w:r w:rsidR="006B1E8A" w:rsidRPr="00443820">
        <w:rPr>
          <w:rFonts w:ascii="Times New Roman" w:hAnsi="Times New Roman" w:cs="Times New Roman"/>
          <w:sz w:val="23"/>
          <w:szCs w:val="23"/>
          <w:shd w:val="clear" w:color="auto" w:fill="FFFFFF"/>
        </w:rPr>
        <w:t>.</w:t>
      </w:r>
    </w:p>
    <w:p w:rsidR="006B1E8A" w:rsidRPr="00443820" w:rsidRDefault="006B1E8A" w:rsidP="00F37FA9">
      <w:pPr>
        <w:spacing w:after="120" w:line="240" w:lineRule="auto"/>
        <w:ind w:firstLine="720"/>
        <w:jc w:val="both"/>
        <w:rPr>
          <w:rFonts w:ascii="Times New Roman" w:hAnsi="Times New Roman" w:cs="Times New Roman"/>
          <w:color w:val="444444"/>
          <w:sz w:val="23"/>
          <w:szCs w:val="23"/>
          <w:shd w:val="clear" w:color="auto" w:fill="FFFFFF"/>
        </w:rPr>
      </w:pPr>
      <w:r w:rsidRPr="00443820">
        <w:rPr>
          <w:rFonts w:ascii="Times New Roman" w:hAnsi="Times New Roman" w:cs="Times New Roman"/>
          <w:color w:val="333333"/>
          <w:sz w:val="23"/>
          <w:szCs w:val="23"/>
          <w:shd w:val="clear" w:color="auto" w:fill="FFFFFF"/>
        </w:rPr>
        <w:t xml:space="preserve">I believe, by working together in an environment of trust and support, we would be able to achieve our goal in the years to come. </w:t>
      </w:r>
      <w:r w:rsidRPr="00443820">
        <w:rPr>
          <w:rFonts w:ascii="Times New Roman" w:hAnsi="Times New Roman" w:cs="Times New Roman"/>
          <w:color w:val="444444"/>
          <w:sz w:val="23"/>
          <w:szCs w:val="23"/>
          <w:shd w:val="clear" w:color="auto" w:fill="FFFFFF"/>
        </w:rPr>
        <w:t>I would encourage our students, parents and other stakeholders to be part of this journey.</w:t>
      </w:r>
    </w:p>
    <w:p w:rsidR="00443820" w:rsidRDefault="00443820" w:rsidP="00443820">
      <w:pPr>
        <w:spacing w:after="0" w:line="240" w:lineRule="auto"/>
        <w:jc w:val="both"/>
        <w:rPr>
          <w:rFonts w:ascii="Times New Roman" w:eastAsia="Times New Roman" w:hAnsi="Times New Roman" w:cs="Times New Roman"/>
          <w:color w:val="495057"/>
          <w:szCs w:val="24"/>
        </w:rPr>
      </w:pPr>
    </w:p>
    <w:p w:rsidR="00582921" w:rsidRPr="00443820" w:rsidRDefault="00443820" w:rsidP="00443820">
      <w:pPr>
        <w:spacing w:after="0" w:line="240" w:lineRule="auto"/>
        <w:jc w:val="both"/>
        <w:rPr>
          <w:rFonts w:ascii="Times New Roman" w:eastAsia="Times New Roman" w:hAnsi="Times New Roman" w:cs="Times New Roman"/>
          <w:color w:val="495057"/>
          <w:szCs w:val="24"/>
        </w:rPr>
      </w:pPr>
      <w:r w:rsidRPr="00443820">
        <w:rPr>
          <w:rFonts w:ascii="Times New Roman" w:eastAsia="Times New Roman" w:hAnsi="Times New Roman" w:cs="Times New Roman"/>
          <w:color w:val="495057"/>
          <w:szCs w:val="24"/>
        </w:rPr>
        <w:t xml:space="preserve">Professor Abdul </w:t>
      </w:r>
      <w:proofErr w:type="spellStart"/>
      <w:r w:rsidRPr="00443820">
        <w:rPr>
          <w:rFonts w:ascii="Times New Roman" w:eastAsia="Times New Roman" w:hAnsi="Times New Roman" w:cs="Times New Roman"/>
          <w:color w:val="495057"/>
          <w:szCs w:val="24"/>
        </w:rPr>
        <w:t>Quddus</w:t>
      </w:r>
      <w:proofErr w:type="spellEnd"/>
    </w:p>
    <w:p w:rsidR="00443820" w:rsidRPr="00443820" w:rsidRDefault="00443820" w:rsidP="00443820">
      <w:pPr>
        <w:spacing w:after="0" w:line="240" w:lineRule="auto"/>
        <w:jc w:val="both"/>
        <w:rPr>
          <w:rFonts w:ascii="Times New Roman" w:eastAsia="Times New Roman" w:hAnsi="Times New Roman" w:cs="Times New Roman"/>
          <w:color w:val="495057"/>
          <w:szCs w:val="24"/>
        </w:rPr>
      </w:pPr>
      <w:r w:rsidRPr="00443820">
        <w:rPr>
          <w:rFonts w:ascii="Times New Roman" w:eastAsia="Times New Roman" w:hAnsi="Times New Roman" w:cs="Times New Roman"/>
          <w:color w:val="495057"/>
          <w:szCs w:val="24"/>
        </w:rPr>
        <w:t>Chairman</w:t>
      </w:r>
    </w:p>
    <w:p w:rsidR="00443820" w:rsidRPr="00443820" w:rsidRDefault="00443820" w:rsidP="00443820">
      <w:pPr>
        <w:spacing w:after="0" w:line="240" w:lineRule="auto"/>
        <w:jc w:val="both"/>
        <w:rPr>
          <w:rFonts w:ascii="Times New Roman" w:eastAsia="Times New Roman" w:hAnsi="Times New Roman" w:cs="Times New Roman"/>
          <w:color w:val="495057"/>
          <w:szCs w:val="24"/>
        </w:rPr>
      </w:pPr>
      <w:r w:rsidRPr="00443820">
        <w:rPr>
          <w:rFonts w:ascii="Times New Roman" w:eastAsia="Times New Roman" w:hAnsi="Times New Roman" w:cs="Times New Roman"/>
          <w:color w:val="495057"/>
          <w:szCs w:val="24"/>
        </w:rPr>
        <w:t>Department of Banking and Insurance</w:t>
      </w:r>
    </w:p>
    <w:sectPr w:rsidR="00443820" w:rsidRPr="00443820" w:rsidSect="00A14D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7A7353"/>
    <w:rsid w:val="002C2D2D"/>
    <w:rsid w:val="00351AE1"/>
    <w:rsid w:val="00420B4E"/>
    <w:rsid w:val="00443820"/>
    <w:rsid w:val="00582921"/>
    <w:rsid w:val="005C0F28"/>
    <w:rsid w:val="00692FEA"/>
    <w:rsid w:val="006B1E8A"/>
    <w:rsid w:val="007A7353"/>
    <w:rsid w:val="007D1F7C"/>
    <w:rsid w:val="008523A5"/>
    <w:rsid w:val="00890E51"/>
    <w:rsid w:val="009F0A2E"/>
    <w:rsid w:val="00A14DA7"/>
    <w:rsid w:val="00A55789"/>
    <w:rsid w:val="00A67D0A"/>
    <w:rsid w:val="00B41875"/>
    <w:rsid w:val="00DC1B25"/>
    <w:rsid w:val="00F37FA9"/>
    <w:rsid w:val="00F54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0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1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D79F-A4EE-4D9F-ABC0-65B9017B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2020-10-13T16:30:00Z</dcterms:created>
  <dcterms:modified xsi:type="dcterms:W3CDTF">2020-12-04T12:19:00Z</dcterms:modified>
</cp:coreProperties>
</file>